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 xml:space="preserve"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 w:rsidR="00531A0F" w:rsidRPr="00531A0F">
        <w:rPr>
          <w:spacing w:val="-2"/>
        </w:rPr>
        <w:t>поставки средств пожаротушения, для нужд АО "Россети Сибирь Тываэнерго" № 26.1-11/7.2-0058</w:t>
      </w:r>
      <w:r>
        <w:rPr>
          <w:spacing w:val="-2"/>
        </w:rPr>
        <w:t xml:space="preserve"> (далее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Pr="00531A0F" w:rsidRDefault="0032350E" w:rsidP="00531A0F">
            <w:pPr>
              <w:pStyle w:val="Default"/>
              <w:jc w:val="both"/>
            </w:pPr>
            <w:r w:rsidRPr="00531A0F">
              <w:rPr>
                <w:b/>
                <w:bCs/>
              </w:rPr>
              <w:t xml:space="preserve">Лот № 1 </w:t>
            </w:r>
          </w:p>
          <w:p w:rsidR="00C766BF" w:rsidRDefault="0032350E" w:rsidP="00531A0F">
            <w:pPr>
              <w:jc w:val="both"/>
            </w:pPr>
            <w:r w:rsidRPr="00531A0F">
              <w:t xml:space="preserve">Право на заключение договора </w:t>
            </w:r>
            <w:r w:rsidR="00531A0F" w:rsidRPr="00531A0F">
              <w:t>поставки средств пожаротушения, для нужд АО "Россети Сибирь Тываэнерго".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531A0F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531A0F">
              <w:t xml:space="preserve">Начальная (максимальная) цена договора без учета НДС составляет </w:t>
            </w:r>
            <w:r w:rsidR="00531A0F" w:rsidRPr="00531A0F">
              <w:t xml:space="preserve">248 793 (двести сорок восемь тысяч семьсот девяносто три) рубля 55 </w:t>
            </w:r>
            <w:r w:rsidRPr="00531A0F">
              <w:rPr>
                <w:bCs/>
                <w:lang w:eastAsia="ar-SA"/>
              </w:rPr>
              <w:t>копеек, кроме того НДС в размере 22%.</w:t>
            </w:r>
          </w:p>
          <w:p w:rsidR="00C766BF" w:rsidRPr="00531A0F" w:rsidRDefault="0032350E">
            <w:pPr>
              <w:spacing w:after="60"/>
              <w:jc w:val="both"/>
              <w:rPr>
                <w:rFonts w:eastAsia="Calibri"/>
              </w:rPr>
            </w:pPr>
            <w:r w:rsidRPr="00531A0F">
              <w:t xml:space="preserve">Начальная (максимальная) цена договора с учетом НДС составляет </w:t>
            </w:r>
            <w:r w:rsidR="00531A0F" w:rsidRPr="00531A0F">
              <w:t xml:space="preserve">305 528 (триста пять тысяч пятьсот двадцать восемь) рублей 13 </w:t>
            </w:r>
            <w:r w:rsidRPr="00531A0F">
              <w:rPr>
                <w:bCs/>
                <w:lang w:eastAsia="ar-SA"/>
              </w:rPr>
              <w:t>копеек.</w:t>
            </w:r>
          </w:p>
          <w:p w:rsidR="00C766BF" w:rsidRPr="00531A0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Pr="00531A0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 w:rsidRPr="00531A0F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84F87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84F87" w:rsidRDefault="00C84F87" w:rsidP="00C84F87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F87" w:rsidRPr="00D40741" w:rsidRDefault="00C84F87" w:rsidP="00C84F87">
            <w:pPr>
              <w:pStyle w:val="Default"/>
              <w:jc w:val="both"/>
              <w:rPr>
                <w:i/>
              </w:rPr>
            </w:pPr>
            <w:r w:rsidRPr="00D40741"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«28» апреля 2026 г. </w:t>
            </w:r>
          </w:p>
        </w:tc>
      </w:tr>
      <w:tr w:rsidR="00C84F87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84F87" w:rsidRDefault="00C84F87" w:rsidP="00C84F87">
            <w:pPr>
              <w:pStyle w:val="Default"/>
              <w:rPr>
                <w:b/>
              </w:rPr>
            </w:pPr>
            <w:bookmarkStart w:id="0" w:name="_GoBack" w:colFirst="1" w:colLast="1"/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начала срока подачи заявок: «28» апреля 2026 года;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и время окончания срока, последний день срока подачи Заявок: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«</w:t>
            </w:r>
            <w:r w:rsidR="0027630C">
              <w:t>12</w:t>
            </w:r>
            <w:r w:rsidRPr="00D40741">
              <w:t>» мая 2026 года 13:00 (время московское)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 xml:space="preserve">Рассмотрение первых частей заявок: 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начала проведения этапа: с момент направления оператором ЭП заказчику первый частей заявок;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27630C">
              <w:t>22</w:t>
            </w:r>
            <w:r w:rsidRPr="00D40741">
              <w:t>» мая 2026 года.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Рассмотрение и оценка вторых частей заявок: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27630C">
              <w:t>03</w:t>
            </w:r>
            <w:r w:rsidRPr="00D40741">
              <w:t xml:space="preserve">» </w:t>
            </w:r>
            <w:r w:rsidR="0027630C">
              <w:t>июня</w:t>
            </w:r>
            <w:r w:rsidRPr="00D40741">
              <w:t xml:space="preserve"> 2026 года. 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Подача дополнительных ценовых предложений участников закупки: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начала проведения этапа: «</w:t>
            </w:r>
            <w:r w:rsidR="0027630C">
              <w:t>04</w:t>
            </w:r>
            <w:r w:rsidRPr="00D40741">
              <w:t>» июня 2026 года.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Подведение итогов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Дата проведения этапа: «0</w:t>
            </w:r>
            <w:r w:rsidR="0027630C">
              <w:t>5</w:t>
            </w:r>
            <w:r w:rsidRPr="00D40741">
              <w:t xml:space="preserve">» июня 2026 года. </w:t>
            </w:r>
          </w:p>
          <w:p w:rsidR="00C84F87" w:rsidRPr="00D40741" w:rsidRDefault="00C84F87" w:rsidP="00C84F87">
            <w:pPr>
              <w:pStyle w:val="Default"/>
              <w:jc w:val="both"/>
            </w:pP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84F87" w:rsidRPr="00D40741" w:rsidRDefault="00C84F87" w:rsidP="00C84F87">
            <w:pPr>
              <w:pStyle w:val="Default"/>
              <w:jc w:val="both"/>
            </w:pPr>
            <w:r w:rsidRPr="00D4074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bookmarkEnd w:id="0"/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531A0F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AE31F4" w:rsidRDefault="00AE31F4"/>
    <w:sectPr w:rsidR="00AE31F4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27630C">
      <w:rPr>
        <w:rStyle w:val="aff0"/>
        <w:noProof/>
      </w:rPr>
      <w:t>2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27630C"/>
    <w:rsid w:val="0032350E"/>
    <w:rsid w:val="00531A0F"/>
    <w:rsid w:val="00AE31F4"/>
    <w:rsid w:val="00C766BF"/>
    <w:rsid w:val="00C8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38705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1352</Words>
  <Characters>7710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179</cp:revision>
  <dcterms:created xsi:type="dcterms:W3CDTF">2019-02-19T14:12:00Z</dcterms:created>
  <dcterms:modified xsi:type="dcterms:W3CDTF">2026-05-05T03:01:00Z</dcterms:modified>
  <cp:version>1048576</cp:version>
</cp:coreProperties>
</file>